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Berlin Sans FB Demi" w:hAnsi="Berlin Sans FB Demi"/>
        </w:rPr>
      </w:pPr>
      <w:r>
        <w:rPr>
          <w:rFonts w:ascii="Berlin Sans FB Demi" w:hAnsi="Berlin Sans FB Demi"/>
          <w:color w:val="F10D0C"/>
          <w:sz w:val="40"/>
          <w:szCs w:val="40"/>
        </w:rPr>
        <w:t>Marti</w:t>
      </w:r>
      <w:r>
        <w:rPr>
          <w:rFonts w:ascii="Berlin Sans FB Demi" w:hAnsi="Berlin Sans FB Demi"/>
          <w:color w:val="F10D0C"/>
          <w:sz w:val="40"/>
          <w:szCs w:val="40"/>
        </w:rPr>
        <w:t>n</w:t>
      </w:r>
      <w:r>
        <w:rPr>
          <w:rFonts w:ascii="Berlin Sans FB Demi" w:hAnsi="Berlin Sans FB Demi"/>
          <w:color w:val="F10D0C"/>
          <w:sz w:val="40"/>
          <w:szCs w:val="40"/>
        </w:rPr>
        <w:t xml:space="preserve">spost 1 </w:t>
        <w:tab/>
      </w:r>
      <w:r>
        <w:rPr>
          <w:rFonts w:ascii="Berlin Sans FB Demi" w:hAnsi="Berlin Sans FB Demi"/>
          <w:sz w:val="40"/>
          <w:szCs w:val="40"/>
        </w:rPr>
        <w:tab/>
      </w:r>
      <w:r>
        <w:rPr>
          <w:rFonts w:ascii="Berlin Sans FB Demi" w:hAnsi="Berlin Sans FB Demi"/>
        </w:rPr>
        <w:tab/>
        <w:tab/>
        <w:tab/>
        <w:tab/>
        <w:tab/>
        <w:t xml:space="preserve">       </w:t>
      </w:r>
      <w:r>
        <w:rPr>
          <w:rFonts w:ascii="Berlin Sans FB Demi" w:hAnsi="Berlin Sans FB Demi"/>
          <w:sz w:val="32"/>
          <w:szCs w:val="32"/>
        </w:rPr>
        <w:t>März</w:t>
      </w:r>
      <w:r>
        <w:rPr>
          <w:rFonts w:ascii="Berlin Sans FB Demi" w:hAnsi="Berlin Sans FB Demi"/>
          <w:sz w:val="32"/>
          <w:szCs w:val="32"/>
        </w:rPr>
        <w:t xml:space="preserve"> 2025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An alle Freundinnen und Freunde, Förderer und Unterstützer des Europäischen Kulturwegs St. Martin im Raum Trier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  <w:t>Seit unsrer Gründungsversammlung des Vereins am 28. Oktober 2024 im Pfarrsaal der Pfarrei St. Martin in Trier hat sich einiges getan.</w:t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  <w:t>Wir sind mittlerw</w:t>
      </w:r>
      <w:r>
        <w:rPr>
          <w:sz w:val="28"/>
          <w:szCs w:val="28"/>
        </w:rPr>
        <w:t>eile als gemeinnütziger Verein im Vereinsregister des Amtsgerichts Wittlich registriert</w:t>
      </w:r>
      <w:r>
        <w:rPr>
          <w:sz w:val="28"/>
          <w:szCs w:val="28"/>
        </w:rPr>
        <w:t>. Die acht Frauen und Männer des Vorstands tra</w:t>
      </w:r>
      <w:r>
        <w:rPr>
          <w:sz w:val="28"/>
          <w:szCs w:val="28"/>
        </w:rPr>
        <w:t>f</w:t>
      </w:r>
      <w:r>
        <w:rPr>
          <w:sz w:val="28"/>
          <w:szCs w:val="28"/>
        </w:rPr>
        <w:t xml:space="preserve">en sich bereits </w:t>
      </w:r>
      <w:r>
        <w:rPr>
          <w:sz w:val="28"/>
          <w:szCs w:val="28"/>
        </w:rPr>
        <w:t>drei</w:t>
      </w:r>
      <w:r>
        <w:rPr>
          <w:sz w:val="28"/>
          <w:szCs w:val="28"/>
        </w:rPr>
        <w:t>mal zu arbeitsintensiven und lebhaften Vorstandstreffen. Besprechungspunkte waren u. a.: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Aufgabenstellung und Ausrichtung des Vereins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Erstellung einer eigenen Homepage „Martinusweg - Trier“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Aufgabenverteilung im Vorstand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Juristische Beratung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Zusammenarbeit mit Finanzamt/Amtsgericht/Bank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Öffentlichkeitsarbeit/Medienkontakt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Mitgliedschaft/Mitgliedergewinnung/Erarbeitung eines Aufnahmebogens für Mitglieder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Kooperationen und Zusammenarbeit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Planung Ideenwerkstatt zur konkreten Vereinsarbeit</w:t>
      </w:r>
    </w:p>
    <w:p>
      <w:pPr>
        <w:pStyle w:val="Normal"/>
        <w:bidi w:val="0"/>
        <w:jc w:val="start"/>
        <w:rPr/>
      </w:pPr>
      <w:r>
        <w:rPr>
          <w:sz w:val="28"/>
          <w:szCs w:val="28"/>
        </w:rPr>
        <w:t xml:space="preserve">In kurzen Impulsen beschäftigte sich der Vorstand mit inhaltlichen </w:t>
      </w:r>
      <w:r>
        <w:rPr>
          <w:sz w:val="28"/>
          <w:szCs w:val="28"/>
        </w:rPr>
        <w:t>Themen</w:t>
      </w:r>
      <w:r>
        <w:rPr>
          <w:sz w:val="28"/>
          <w:szCs w:val="28"/>
        </w:rPr>
        <w:t xml:space="preserve"> des Martinsweg</w:t>
      </w:r>
      <w:r>
        <w:rPr>
          <w:sz w:val="28"/>
          <w:szCs w:val="28"/>
        </w:rPr>
        <w:t>e</w:t>
      </w:r>
      <w:r>
        <w:rPr>
          <w:sz w:val="28"/>
          <w:szCs w:val="28"/>
        </w:rPr>
        <w:t>s: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St. </w:t>
      </w:r>
      <w:r>
        <w:rPr>
          <w:sz w:val="28"/>
          <w:szCs w:val="28"/>
        </w:rPr>
        <w:t>Martin, der sein Leben auf der Basis seines christlichen Glauben gestaltet/</w:t>
      </w:r>
      <w:r>
        <w:rPr>
          <w:sz w:val="28"/>
          <w:szCs w:val="28"/>
        </w:rPr>
        <w:t xml:space="preserve">St. </w:t>
      </w:r>
      <w:r>
        <w:rPr>
          <w:sz w:val="28"/>
          <w:szCs w:val="28"/>
        </w:rPr>
        <w:t xml:space="preserve">Martin, </w:t>
      </w:r>
      <w:r>
        <w:rPr>
          <w:sz w:val="28"/>
          <w:szCs w:val="28"/>
        </w:rPr>
        <w:t xml:space="preserve">der die Menschen in </w:t>
      </w:r>
      <w:r>
        <w:rPr>
          <w:sz w:val="28"/>
          <w:szCs w:val="28"/>
        </w:rPr>
        <w:t xml:space="preserve">Europa, an den Wert der Solidarität in unseren Gesellschaften erinnert, </w:t>
      </w:r>
      <w:r>
        <w:rPr>
          <w:sz w:val="28"/>
          <w:szCs w:val="28"/>
        </w:rPr>
        <w:t>Beschreibung der Wegstrecke von Muhl bis Trier, St. Martin</w:t>
      </w:r>
      <w:r>
        <w:rPr>
          <w:sz w:val="28"/>
          <w:szCs w:val="28"/>
        </w:rPr>
        <w:t>.</w:t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  <w:t xml:space="preserve">Das nächste große Ziel, das wir vom Vorstand anstreben ist eine gemeinsame </w:t>
      </w:r>
      <w:r>
        <w:rPr>
          <w:b/>
          <w:bCs/>
          <w:sz w:val="28"/>
          <w:szCs w:val="28"/>
        </w:rPr>
        <w:t xml:space="preserve">Ideenwerkstatt </w:t>
      </w:r>
      <w:r>
        <w:rPr>
          <w:sz w:val="28"/>
          <w:szCs w:val="28"/>
        </w:rPr>
        <w:t>für alle die an unserem Verein und seinen Anliegen interessiert sind. Dazu brauchen wir Sie alle! Bitte mer</w:t>
      </w:r>
      <w:r>
        <w:rPr>
          <w:sz w:val="28"/>
          <w:szCs w:val="28"/>
        </w:rPr>
        <w:t>ken</w:t>
      </w:r>
      <w:r>
        <w:rPr>
          <w:sz w:val="28"/>
          <w:szCs w:val="28"/>
        </w:rPr>
        <w:t xml:space="preserve"> Sie sich diesen Termin </w:t>
      </w:r>
      <w:r>
        <w:rPr>
          <w:sz w:val="28"/>
          <w:szCs w:val="28"/>
        </w:rPr>
        <w:t xml:space="preserve">(s. Eigenes Einladungsschreiben) </w:t>
      </w:r>
      <w:r>
        <w:rPr>
          <w:sz w:val="28"/>
          <w:szCs w:val="28"/>
        </w:rPr>
        <w:t>und nehmen sie diese Chance wahr</w:t>
      </w:r>
      <w:r>
        <w:rPr>
          <w:sz w:val="28"/>
          <w:szCs w:val="28"/>
        </w:rPr>
        <w:t>!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Sie sind eingeladen Ihre Ideen und Vorstellungen für die Arbeit und Ausrichtung unseres Vereins einzubringen und somit bei der inhaltlichen Gestaltung mitzuwirken.</w:t>
      </w:r>
    </w:p>
    <w:p>
      <w:pPr>
        <w:pStyle w:val="Normal"/>
        <w:bidi w:val="0"/>
        <w:jc w:val="start"/>
        <w:rPr>
          <w:b/>
          <w:bCs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  <w:t xml:space="preserve">Wir möchten an diesem Treffen zusammen mit Ihnen, die in der Satzung beschriebenen Ziele unseres Vereins mit Leben und mit konkreten Vorhaben und Aufgaben füllen. 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b/>
          <w:bCs/>
          <w:sz w:val="32"/>
          <w:szCs w:val="32"/>
        </w:rPr>
        <w:t>D</w:t>
      </w:r>
      <w:r>
        <w:rPr>
          <w:b/>
          <w:bCs/>
          <w:sz w:val="32"/>
          <w:szCs w:val="32"/>
        </w:rPr>
        <w:t>afür brauchen wir Sie! Zusammen sind wir kreativer und breiter in den Inhalten.</w:t>
      </w:r>
    </w:p>
    <w:p>
      <w:pPr>
        <w:pStyle w:val="Normal"/>
        <w:bidi w:val="0"/>
        <w:jc w:val="start"/>
        <w:rPr>
          <w:b/>
          <w:bCs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  <w:t>i. A.</w:t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  <w:t>Horst D. Drach</w:t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  <w:t>(1. Vorsitzender)</w:t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bidi w:val="0"/>
        <w:jc w:val="start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</w:r>
    </w:p>
    <w:sectPr>
      <w:headerReference w:type="default" r:id="rId2"/>
      <w:type w:val="nextPage"/>
      <w:pgSz w:w="11906" w:h="16838"/>
      <w:pgMar w:left="1134" w:right="1134" w:gutter="0" w:header="1134" w:top="1981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Berlin Sans FB Demi">
    <w:charset w:val="00" w:characterSet="windows-1252"/>
    <w:family w:val="swiss"/>
    <w:pitch w:val="variable"/>
  </w:font>
  <w:font w:name="Bookman Old Style">
    <w:charset w:val="00" w:characterSet="windows-1252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start"/>
      <w:rPr>
        <w:rFonts w:ascii="Bookman Old Style" w:hAnsi="Bookman Old Style"/>
        <w:b/>
        <w:bCs/>
        <w:sz w:val="24"/>
        <w:szCs w:val="24"/>
      </w:rPr>
    </w:pPr>
    <w:r>
      <w:rPr>
        <w:rFonts w:ascii="Bookman Old Style" w:hAnsi="Bookman Old Style"/>
        <w:b/>
        <w:bCs/>
        <w:sz w:val="24"/>
        <w:szCs w:val="24"/>
      </w:rPr>
      <w:t xml:space="preserve">Förderer und Unterstützer des Europäischen Kulturwegs St. Martin von Tours im Raum Trier e. V. (VR 42111), </w:t>
    </w:r>
    <w:r>
      <w:rPr>
        <w:rFonts w:ascii="Bookman Old Style" w:hAnsi="Bookman Old Style"/>
        <w:b/>
        <w:bCs/>
        <w:sz w:val="24"/>
        <w:szCs w:val="24"/>
      </w:rPr>
      <w:t xml:space="preserve">Im Riethgarten 3, </w:t>
    </w:r>
    <w:r>
      <w:rPr>
        <w:rFonts w:ascii="Bookman Old Style" w:hAnsi="Bookman Old Style"/>
        <w:b/>
        <w:bCs/>
        <w:sz w:val="24"/>
        <w:szCs w:val="24"/>
      </w:rPr>
      <w:t>54</w:t>
    </w:r>
    <w:r>
      <w:rPr>
        <w:rFonts w:ascii="Bookman Old Style" w:hAnsi="Bookman Old Style"/>
        <w:b/>
        <w:bCs/>
        <w:sz w:val="24"/>
        <w:szCs w:val="24"/>
      </w:rPr>
      <w:t xml:space="preserve">441 Kanzem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de-DE" w:eastAsia="zh-CN" w:bidi="hi-IN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Kopf-undFuzeile">
    <w:name w:val="Kopf- und Fußzeil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Kopf-undFuzeil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1489</TotalTime>
  <Application>LibreOffice/7.6.4.1$Windows_X86_64 LibreOffice_project/e19e193f88cd6c0525a17fb7a176ed8e6a3e2aa1</Application>
  <AppVersion>15.0000</AppVersion>
  <Pages>1</Pages>
  <Words>297</Words>
  <Characters>1864</Characters>
  <CharactersWithSpaces>2148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2025-02-03T12:04:36Z</dcterms:created>
  <dc:creator/>
  <dc:description/>
  <dc:language>de-DE</dc:language>
  <cp:lastModifiedBy/>
  <cp:lastPrinted>2025-03-10T13:12:24Z</cp:lastPrinted>
  <dcterms:modified xsi:type="dcterms:W3CDTF">2025-03-10T13:26:20Z</dcterms:modified>
  <cp:revision>29</cp:revision>
  <dc:subject/>
  <dc:title/>
</cp:coreProperties>
</file>